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1C" w:rsidRDefault="00F81A25">
      <w:r w:rsidRPr="00F81A25">
        <w:rPr>
          <w:highlight w:val="darkGray"/>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5pt;height:63.75pt">
            <v:shadow on="t" opacity="52429f"/>
            <v:textpath style="font-family:&quot;Arial Black&quot;;font-style:italic;v-text-kern:t" trim="t" fitpath="t" string="How well did we achieve &#10;in Maths and Language?"/>
          </v:shape>
        </w:pict>
      </w:r>
    </w:p>
    <w:p w:rsidR="008C521C" w:rsidRPr="00CE6D9E" w:rsidRDefault="00CE6D9E" w:rsidP="008C521C">
      <w:pPr>
        <w:rPr>
          <w:rFonts w:ascii="Comic Sans MS" w:hAnsi="Comic Sans MS"/>
          <w:b/>
          <w:sz w:val="32"/>
          <w:szCs w:val="32"/>
        </w:rPr>
      </w:pPr>
      <w:r w:rsidRPr="00CE6D9E">
        <w:rPr>
          <w:rFonts w:ascii="Comic Sans MS" w:hAnsi="Comic Sans MS"/>
          <w:b/>
          <w:sz w:val="32"/>
          <w:szCs w:val="32"/>
        </w:rPr>
        <w:t>GL Assessments March 2015</w:t>
      </w:r>
    </w:p>
    <w:p w:rsidR="005C141F" w:rsidRPr="00DA66A0" w:rsidRDefault="008C521C" w:rsidP="000968F7">
      <w:pPr>
        <w:jc w:val="both"/>
        <w:rPr>
          <w:rFonts w:ascii="Comic Sans MS" w:hAnsi="Comic Sans MS"/>
          <w:b/>
        </w:rPr>
      </w:pPr>
      <w:r w:rsidRPr="00DA66A0">
        <w:rPr>
          <w:rFonts w:ascii="Comic Sans MS" w:hAnsi="Comic Sans MS"/>
          <w:b/>
        </w:rPr>
        <w:t>As usual Midlothian Authority carried out its annual assessment programme</w:t>
      </w:r>
      <w:r w:rsidR="00CE6D9E" w:rsidRPr="00DA66A0">
        <w:rPr>
          <w:rFonts w:ascii="Comic Sans MS" w:hAnsi="Comic Sans MS"/>
          <w:b/>
        </w:rPr>
        <w:t xml:space="preserve"> to gather</w:t>
      </w:r>
      <w:r w:rsidRPr="00DA66A0">
        <w:rPr>
          <w:rFonts w:ascii="Comic Sans MS" w:hAnsi="Comic Sans MS"/>
          <w:b/>
        </w:rPr>
        <w:t xml:space="preserve"> information about how children are achieving in Maths and Readin</w:t>
      </w:r>
      <w:r w:rsidR="0001773A" w:rsidRPr="00DA66A0">
        <w:rPr>
          <w:rFonts w:ascii="Comic Sans MS" w:hAnsi="Comic Sans MS"/>
          <w:b/>
        </w:rPr>
        <w:t>g against the National Average.</w:t>
      </w:r>
      <w:r w:rsidRPr="00DA66A0">
        <w:rPr>
          <w:rFonts w:ascii="Comic Sans MS" w:hAnsi="Comic Sans MS"/>
          <w:b/>
        </w:rPr>
        <w:t xml:space="preserve"> </w:t>
      </w:r>
      <w:r w:rsidR="00CE6D9E" w:rsidRPr="00DA66A0">
        <w:rPr>
          <w:rFonts w:ascii="Comic Sans MS" w:hAnsi="Comic Sans MS"/>
          <w:b/>
        </w:rPr>
        <w:t>This year Primary 4,</w:t>
      </w:r>
      <w:r w:rsidR="0001773A" w:rsidRPr="00DA66A0">
        <w:rPr>
          <w:rFonts w:ascii="Comic Sans MS" w:hAnsi="Comic Sans MS"/>
          <w:b/>
        </w:rPr>
        <w:t xml:space="preserve"> </w:t>
      </w:r>
      <w:r w:rsidR="00CE6D9E" w:rsidRPr="00DA66A0">
        <w:rPr>
          <w:rFonts w:ascii="Comic Sans MS" w:hAnsi="Comic Sans MS"/>
          <w:b/>
        </w:rPr>
        <w:t>5 and 7 children were selected to take part. Since the information which this form of assessment delivers is robust and extremely useful we decided to invest in testing the whole school giving us information on each child and their areas for development.</w:t>
      </w:r>
    </w:p>
    <w:p w:rsidR="00B63BE1" w:rsidRPr="00DA66A0" w:rsidRDefault="00B63BE1" w:rsidP="000968F7">
      <w:pPr>
        <w:jc w:val="both"/>
        <w:rPr>
          <w:rFonts w:ascii="Comic Sans MS" w:hAnsi="Comic Sans MS"/>
          <w:b/>
        </w:rPr>
      </w:pPr>
      <w:r w:rsidRPr="00DA66A0">
        <w:rPr>
          <w:rFonts w:ascii="Comic Sans MS" w:hAnsi="Comic Sans MS"/>
          <w:b/>
        </w:rPr>
        <w:t>The whole exercise has been extremely beneficial to our School Improvement Plan and to our class planning.</w:t>
      </w:r>
    </w:p>
    <w:p w:rsidR="00B63BE1" w:rsidRDefault="00B63BE1" w:rsidP="000968F7">
      <w:pPr>
        <w:jc w:val="both"/>
        <w:rPr>
          <w:rFonts w:ascii="Comic Sans MS" w:hAnsi="Comic Sans MS"/>
          <w:b/>
          <w:sz w:val="32"/>
          <w:szCs w:val="32"/>
        </w:rPr>
      </w:pPr>
      <w:r>
        <w:rPr>
          <w:rFonts w:ascii="Comic Sans MS" w:hAnsi="Comic Sans MS"/>
          <w:b/>
          <w:sz w:val="32"/>
          <w:szCs w:val="32"/>
        </w:rPr>
        <w:t>The Facts:</w:t>
      </w:r>
    </w:p>
    <w:p w:rsidR="00B63BE1" w:rsidRDefault="00B63BE1" w:rsidP="000968F7">
      <w:pPr>
        <w:jc w:val="both"/>
        <w:rPr>
          <w:rFonts w:ascii="Comic Sans MS" w:hAnsi="Comic Sans MS"/>
          <w:b/>
          <w:sz w:val="24"/>
          <w:szCs w:val="24"/>
        </w:rPr>
      </w:pPr>
      <w:r>
        <w:rPr>
          <w:rFonts w:ascii="Comic Sans MS" w:hAnsi="Comic Sans MS"/>
          <w:b/>
          <w:sz w:val="24"/>
          <w:szCs w:val="24"/>
        </w:rPr>
        <w:t xml:space="preserve">P1 – 3 </w:t>
      </w:r>
    </w:p>
    <w:p w:rsidR="00B63BE1" w:rsidRPr="00DA66A0" w:rsidRDefault="00B63BE1" w:rsidP="000968F7">
      <w:pPr>
        <w:jc w:val="both"/>
        <w:rPr>
          <w:rFonts w:ascii="Comic Sans MS" w:hAnsi="Comic Sans MS"/>
          <w:b/>
        </w:rPr>
      </w:pPr>
      <w:r w:rsidRPr="00DA66A0">
        <w:rPr>
          <w:rFonts w:ascii="Comic Sans MS" w:hAnsi="Comic Sans MS"/>
          <w:b/>
        </w:rPr>
        <w:t>The results showed that this age group is achieving well above the national average in maths and num</w:t>
      </w:r>
      <w:r w:rsidR="0001773A" w:rsidRPr="00DA66A0">
        <w:rPr>
          <w:rFonts w:ascii="Comic Sans MS" w:hAnsi="Comic Sans MS"/>
          <w:b/>
        </w:rPr>
        <w:t xml:space="preserve">eracy with 84% making significant </w:t>
      </w:r>
      <w:r w:rsidRPr="00DA66A0">
        <w:rPr>
          <w:rFonts w:ascii="Comic Sans MS" w:hAnsi="Comic Sans MS"/>
          <w:b/>
        </w:rPr>
        <w:t>progress.</w:t>
      </w:r>
      <w:r w:rsidR="0001773A" w:rsidRPr="00DA66A0">
        <w:rPr>
          <w:rFonts w:ascii="Comic Sans MS" w:hAnsi="Comic Sans MS"/>
          <w:b/>
        </w:rPr>
        <w:t xml:space="preserve"> </w:t>
      </w:r>
      <w:r w:rsidRPr="00DA66A0">
        <w:rPr>
          <w:rFonts w:ascii="Comic Sans MS" w:hAnsi="Comic Sans MS"/>
          <w:b/>
        </w:rPr>
        <w:t xml:space="preserve"> In</w:t>
      </w:r>
      <w:r w:rsidR="0001773A" w:rsidRPr="00DA66A0">
        <w:rPr>
          <w:rFonts w:ascii="Comic Sans MS" w:hAnsi="Comic Sans MS"/>
          <w:b/>
        </w:rPr>
        <w:t xml:space="preserve"> reading 70% have made significant</w:t>
      </w:r>
      <w:r w:rsidRPr="00DA66A0">
        <w:rPr>
          <w:rFonts w:ascii="Comic Sans MS" w:hAnsi="Comic Sans MS"/>
          <w:b/>
        </w:rPr>
        <w:t xml:space="preserve"> progress.  Due to these assessments we have a very clear indication of who needs greater support for learning and what type of support is required.</w:t>
      </w:r>
    </w:p>
    <w:p w:rsidR="00B63BE1" w:rsidRDefault="00B63BE1" w:rsidP="000968F7">
      <w:pPr>
        <w:jc w:val="both"/>
        <w:rPr>
          <w:rFonts w:ascii="Comic Sans MS" w:hAnsi="Comic Sans MS"/>
          <w:b/>
          <w:sz w:val="24"/>
          <w:szCs w:val="24"/>
        </w:rPr>
      </w:pPr>
      <w:r>
        <w:rPr>
          <w:rFonts w:ascii="Comic Sans MS" w:hAnsi="Comic Sans MS"/>
          <w:b/>
          <w:sz w:val="24"/>
          <w:szCs w:val="24"/>
        </w:rPr>
        <w:t>P4 – 7</w:t>
      </w:r>
    </w:p>
    <w:p w:rsidR="00DF211C" w:rsidRPr="00DA66A0" w:rsidRDefault="00B63BE1" w:rsidP="000968F7">
      <w:pPr>
        <w:jc w:val="both"/>
        <w:rPr>
          <w:rFonts w:ascii="Comic Sans MS" w:hAnsi="Comic Sans MS"/>
          <w:b/>
        </w:rPr>
      </w:pPr>
      <w:r w:rsidRPr="00DA66A0">
        <w:rPr>
          <w:rFonts w:ascii="Comic Sans MS" w:hAnsi="Comic Sans MS"/>
          <w:b/>
        </w:rPr>
        <w:t xml:space="preserve">In these classes mostly all areas in maths and numeracy were either above or on a par with the national average with </w:t>
      </w:r>
      <w:r w:rsidR="0001773A" w:rsidRPr="00DA66A0">
        <w:rPr>
          <w:rFonts w:ascii="Comic Sans MS" w:hAnsi="Comic Sans MS"/>
          <w:b/>
        </w:rPr>
        <w:t>54% of children making significant</w:t>
      </w:r>
      <w:r w:rsidRPr="00DA66A0">
        <w:rPr>
          <w:rFonts w:ascii="Comic Sans MS" w:hAnsi="Comic Sans MS"/>
          <w:b/>
        </w:rPr>
        <w:t xml:space="preserve"> progress</w:t>
      </w:r>
      <w:r w:rsidR="00DF211C" w:rsidRPr="00DA66A0">
        <w:rPr>
          <w:rFonts w:ascii="Comic Sans MS" w:hAnsi="Comic Sans MS"/>
          <w:b/>
        </w:rPr>
        <w:t xml:space="preserve"> while in reading the number rose to 62%.</w:t>
      </w:r>
    </w:p>
    <w:p w:rsidR="0001773A" w:rsidRPr="00DA66A0" w:rsidRDefault="00280B3B" w:rsidP="000968F7">
      <w:pPr>
        <w:jc w:val="both"/>
        <w:rPr>
          <w:rFonts w:ascii="Comic Sans MS" w:hAnsi="Comic Sans MS"/>
          <w:b/>
        </w:rPr>
      </w:pPr>
      <w:r>
        <w:rPr>
          <w:rFonts w:ascii="Comic Sans MS" w:hAnsi="Comic Sans MS"/>
          <w:b/>
        </w:rPr>
        <w:t>Please remember</w:t>
      </w:r>
      <w:r w:rsidR="0001773A" w:rsidRPr="00DA66A0">
        <w:rPr>
          <w:rFonts w:ascii="Comic Sans MS" w:hAnsi="Comic Sans MS"/>
          <w:b/>
        </w:rPr>
        <w:t xml:space="preserve"> that these assessments are administered across the whole school, to every child </w:t>
      </w:r>
      <w:r>
        <w:rPr>
          <w:rFonts w:ascii="Comic Sans MS" w:hAnsi="Comic Sans MS"/>
          <w:b/>
        </w:rPr>
        <w:t xml:space="preserve">which </w:t>
      </w:r>
      <w:r w:rsidR="0001773A" w:rsidRPr="00DA66A0">
        <w:rPr>
          <w:rFonts w:ascii="Comic Sans MS" w:hAnsi="Comic Sans MS"/>
          <w:b/>
        </w:rPr>
        <w:t>means that the statistics gathered are influenced by the number of children experiencing difficulties in their learning.</w:t>
      </w:r>
    </w:p>
    <w:p w:rsidR="00DF211C" w:rsidRDefault="00DF211C" w:rsidP="000968F7">
      <w:pPr>
        <w:jc w:val="both"/>
        <w:rPr>
          <w:rFonts w:ascii="Comic Sans MS" w:hAnsi="Comic Sans MS"/>
          <w:b/>
          <w:sz w:val="24"/>
          <w:szCs w:val="24"/>
        </w:rPr>
      </w:pPr>
    </w:p>
    <w:p w:rsidR="00DF211C" w:rsidRPr="00DA66A0" w:rsidRDefault="000E6460" w:rsidP="000968F7">
      <w:pPr>
        <w:jc w:val="both"/>
        <w:rPr>
          <w:rFonts w:ascii="Comic Sans MS" w:hAnsi="Comic Sans MS"/>
          <w:b/>
        </w:rPr>
      </w:pPr>
      <w:r w:rsidRPr="00DA66A0">
        <w:rPr>
          <w:rFonts w:ascii="Comic Sans MS" w:hAnsi="Comic Sans MS"/>
          <w:b/>
        </w:rPr>
        <w:lastRenderedPageBreak/>
        <w:t>It is evident</w:t>
      </w:r>
      <w:r w:rsidR="00DF211C" w:rsidRPr="00DA66A0">
        <w:rPr>
          <w:rFonts w:ascii="Comic Sans MS" w:hAnsi="Comic Sans MS"/>
          <w:b/>
        </w:rPr>
        <w:t xml:space="preserve"> from the maths results in the P1-3 classes that our strategies, put in place at the beginning of the year, are certainly worki</w:t>
      </w:r>
      <w:r w:rsidR="00280B3B">
        <w:rPr>
          <w:rFonts w:ascii="Comic Sans MS" w:hAnsi="Comic Sans MS"/>
          <w:b/>
        </w:rPr>
        <w:t xml:space="preserve">ng.  We have used </w:t>
      </w:r>
      <w:r w:rsidR="0001773A" w:rsidRPr="00DA66A0">
        <w:rPr>
          <w:rFonts w:ascii="Comic Sans MS" w:hAnsi="Comic Sans MS"/>
          <w:b/>
        </w:rPr>
        <w:t>SEAL, a numeracy</w:t>
      </w:r>
      <w:r w:rsidR="00DF211C" w:rsidRPr="00DA66A0">
        <w:rPr>
          <w:rFonts w:ascii="Comic Sans MS" w:hAnsi="Comic Sans MS"/>
          <w:b/>
        </w:rPr>
        <w:t xml:space="preserve"> programme </w:t>
      </w:r>
      <w:r w:rsidR="0001773A" w:rsidRPr="00DA66A0">
        <w:rPr>
          <w:rFonts w:ascii="Comic Sans MS" w:hAnsi="Comic Sans MS"/>
          <w:b/>
        </w:rPr>
        <w:t>which supports the understanding of number</w:t>
      </w:r>
      <w:r w:rsidR="00657288" w:rsidRPr="00DA66A0">
        <w:rPr>
          <w:rFonts w:ascii="Comic Sans MS" w:hAnsi="Comic Sans MS"/>
          <w:b/>
        </w:rPr>
        <w:t xml:space="preserve">, trained Learning Assistants in its use and set up systems </w:t>
      </w:r>
      <w:r w:rsidRPr="00DA66A0">
        <w:rPr>
          <w:rFonts w:ascii="Comic Sans MS" w:hAnsi="Comic Sans MS"/>
          <w:b/>
        </w:rPr>
        <w:t>of delivery in each class</w:t>
      </w:r>
      <w:r w:rsidR="0001773A" w:rsidRPr="00DA66A0">
        <w:rPr>
          <w:rFonts w:ascii="Comic Sans MS" w:hAnsi="Comic Sans MS"/>
          <w:b/>
        </w:rPr>
        <w:t>.</w:t>
      </w:r>
      <w:r w:rsidR="00657288" w:rsidRPr="00DA66A0">
        <w:rPr>
          <w:rFonts w:ascii="Comic Sans MS" w:hAnsi="Comic Sans MS"/>
          <w:b/>
        </w:rPr>
        <w:t xml:space="preserve"> The continued use of Jolly Phonics and the effective deployment of Learning Assistants in the Early Years together with appropriate professional develo</w:t>
      </w:r>
      <w:r w:rsidRPr="00DA66A0">
        <w:rPr>
          <w:rFonts w:ascii="Comic Sans MS" w:hAnsi="Comic Sans MS"/>
          <w:b/>
        </w:rPr>
        <w:t>pment for the teaching staff have</w:t>
      </w:r>
      <w:r w:rsidR="00657288" w:rsidRPr="00DA66A0">
        <w:rPr>
          <w:rFonts w:ascii="Comic Sans MS" w:hAnsi="Comic Sans MS"/>
          <w:b/>
        </w:rPr>
        <w:t xml:space="preserve"> ensured a high level of achievement in P1-3.</w:t>
      </w:r>
    </w:p>
    <w:p w:rsidR="000E6460" w:rsidRDefault="000E6460" w:rsidP="000968F7">
      <w:pPr>
        <w:jc w:val="both"/>
        <w:rPr>
          <w:rFonts w:ascii="Comic Sans MS" w:hAnsi="Comic Sans MS"/>
          <w:b/>
          <w:sz w:val="32"/>
          <w:szCs w:val="32"/>
        </w:rPr>
      </w:pPr>
      <w:r w:rsidRPr="00DF211C">
        <w:rPr>
          <w:rFonts w:ascii="Comic Sans MS" w:hAnsi="Comic Sans MS"/>
          <w:b/>
          <w:sz w:val="32"/>
          <w:szCs w:val="32"/>
        </w:rPr>
        <w:t xml:space="preserve">What do we need to do now? </w:t>
      </w:r>
    </w:p>
    <w:p w:rsidR="000E6460" w:rsidRPr="00DA66A0" w:rsidRDefault="00F11916" w:rsidP="000968F7">
      <w:pPr>
        <w:pStyle w:val="ListParagraph"/>
        <w:numPr>
          <w:ilvl w:val="0"/>
          <w:numId w:val="1"/>
        </w:numPr>
        <w:jc w:val="both"/>
        <w:rPr>
          <w:rFonts w:ascii="Comic Sans MS" w:hAnsi="Comic Sans MS"/>
          <w:b/>
        </w:rPr>
      </w:pPr>
      <w:r w:rsidRPr="00DA66A0">
        <w:rPr>
          <w:rFonts w:ascii="Comic Sans MS" w:hAnsi="Comic Sans MS"/>
          <w:b/>
        </w:rPr>
        <w:t>All staff to engage in the use of SEAL and work together with Learning Assistants in its effective delivery</w:t>
      </w:r>
    </w:p>
    <w:p w:rsidR="005A0202" w:rsidRPr="00DA66A0" w:rsidRDefault="005A0202" w:rsidP="000968F7">
      <w:pPr>
        <w:pStyle w:val="ListParagraph"/>
        <w:numPr>
          <w:ilvl w:val="0"/>
          <w:numId w:val="1"/>
        </w:numPr>
        <w:jc w:val="both"/>
        <w:rPr>
          <w:rFonts w:ascii="Comic Sans MS" w:hAnsi="Comic Sans MS"/>
          <w:b/>
        </w:rPr>
      </w:pPr>
      <w:r w:rsidRPr="00DA66A0">
        <w:rPr>
          <w:rFonts w:ascii="Comic Sans MS" w:hAnsi="Comic Sans MS"/>
          <w:b/>
        </w:rPr>
        <w:t>To continue to develop themed whole school maths challenges</w:t>
      </w:r>
    </w:p>
    <w:p w:rsidR="00F11916" w:rsidRPr="00DA66A0" w:rsidRDefault="00F11916" w:rsidP="000968F7">
      <w:pPr>
        <w:pStyle w:val="ListParagraph"/>
        <w:numPr>
          <w:ilvl w:val="0"/>
          <w:numId w:val="1"/>
        </w:numPr>
        <w:jc w:val="both"/>
        <w:rPr>
          <w:rFonts w:ascii="Comic Sans MS" w:hAnsi="Comic Sans MS"/>
          <w:b/>
        </w:rPr>
      </w:pPr>
      <w:r w:rsidRPr="00DA66A0">
        <w:rPr>
          <w:rFonts w:ascii="Comic Sans MS" w:hAnsi="Comic Sans MS"/>
          <w:b/>
        </w:rPr>
        <w:t xml:space="preserve">Prioritise </w:t>
      </w:r>
      <w:r w:rsidR="005A0202" w:rsidRPr="00DA66A0">
        <w:rPr>
          <w:rFonts w:ascii="Comic Sans MS" w:hAnsi="Comic Sans MS"/>
          <w:b/>
        </w:rPr>
        <w:t>the effective use of reading groups</w:t>
      </w:r>
    </w:p>
    <w:p w:rsidR="005A0202" w:rsidRPr="00DA66A0" w:rsidRDefault="005A0202" w:rsidP="000968F7">
      <w:pPr>
        <w:pStyle w:val="ListParagraph"/>
        <w:numPr>
          <w:ilvl w:val="0"/>
          <w:numId w:val="1"/>
        </w:numPr>
        <w:jc w:val="both"/>
        <w:rPr>
          <w:rFonts w:ascii="Comic Sans MS" w:hAnsi="Comic Sans MS"/>
          <w:b/>
        </w:rPr>
      </w:pPr>
      <w:r w:rsidRPr="00DA66A0">
        <w:rPr>
          <w:rFonts w:ascii="Comic Sans MS" w:hAnsi="Comic Sans MS"/>
          <w:b/>
        </w:rPr>
        <w:t>All staff to work closely with Literacy Coordinator to develop consistent approaches to improving reading performance</w:t>
      </w:r>
      <w:r w:rsidR="00374EA5" w:rsidRPr="00DA66A0">
        <w:rPr>
          <w:rFonts w:ascii="Comic Sans MS" w:hAnsi="Comic Sans MS"/>
          <w:b/>
        </w:rPr>
        <w:t xml:space="preserve"> at Second Level</w:t>
      </w:r>
    </w:p>
    <w:p w:rsidR="00D3498A" w:rsidRDefault="00D3498A" w:rsidP="000968F7">
      <w:pPr>
        <w:jc w:val="both"/>
        <w:rPr>
          <w:rFonts w:ascii="Comic Sans MS" w:hAnsi="Comic Sans MS"/>
          <w:b/>
          <w:sz w:val="32"/>
          <w:szCs w:val="32"/>
        </w:rPr>
      </w:pPr>
      <w:r>
        <w:rPr>
          <w:rFonts w:ascii="Comic Sans MS" w:hAnsi="Comic Sans MS"/>
          <w:b/>
          <w:sz w:val="32"/>
          <w:szCs w:val="32"/>
        </w:rPr>
        <w:t>Spelling</w:t>
      </w:r>
    </w:p>
    <w:p w:rsidR="00D3498A" w:rsidRPr="00DA66A0" w:rsidRDefault="00D3498A" w:rsidP="000968F7">
      <w:pPr>
        <w:jc w:val="both"/>
        <w:rPr>
          <w:rFonts w:ascii="Comic Sans MS" w:hAnsi="Comic Sans MS"/>
          <w:b/>
        </w:rPr>
      </w:pPr>
      <w:r w:rsidRPr="00DA66A0">
        <w:rPr>
          <w:rFonts w:ascii="Comic Sans MS" w:hAnsi="Comic Sans MS"/>
          <w:b/>
        </w:rPr>
        <w:t>Spelling is assessed in September and then again in May.  The September assessment is used to identify spelling needs and put subsequent support programmes in place while the information thrown up by the assessments in May clearly establish</w:t>
      </w:r>
      <w:r w:rsidR="00CE0315" w:rsidRPr="00DA66A0">
        <w:rPr>
          <w:rFonts w:ascii="Comic Sans MS" w:hAnsi="Comic Sans MS"/>
          <w:b/>
        </w:rPr>
        <w:t>es</w:t>
      </w:r>
      <w:r w:rsidRPr="00DA66A0">
        <w:rPr>
          <w:rFonts w:ascii="Comic Sans MS" w:hAnsi="Comic Sans MS"/>
          <w:b/>
        </w:rPr>
        <w:t xml:space="preserve"> what progress has been made and informs our targets for the coming year.  </w:t>
      </w:r>
    </w:p>
    <w:p w:rsidR="00D3498A" w:rsidRPr="00DA66A0" w:rsidRDefault="00D3498A" w:rsidP="000968F7">
      <w:pPr>
        <w:jc w:val="both"/>
        <w:rPr>
          <w:rFonts w:ascii="Comic Sans MS" w:hAnsi="Comic Sans MS"/>
          <w:b/>
        </w:rPr>
      </w:pPr>
      <w:r w:rsidRPr="00DA66A0">
        <w:rPr>
          <w:rFonts w:ascii="Comic Sans MS" w:hAnsi="Comic Sans MS"/>
          <w:b/>
        </w:rPr>
        <w:t>We are pleased to report that every child made progress in spelling this year</w:t>
      </w:r>
      <w:r w:rsidR="00CE0315" w:rsidRPr="00DA66A0">
        <w:rPr>
          <w:rFonts w:ascii="Comic Sans MS" w:hAnsi="Comic Sans MS"/>
          <w:b/>
        </w:rPr>
        <w:t xml:space="preserve"> and that 52% made significant progress.</w:t>
      </w:r>
      <w:r w:rsidRPr="00DA66A0">
        <w:rPr>
          <w:rFonts w:ascii="Comic Sans MS" w:hAnsi="Comic Sans MS"/>
          <w:b/>
        </w:rPr>
        <w:t xml:space="preserve"> </w:t>
      </w:r>
    </w:p>
    <w:p w:rsidR="00DA66A0" w:rsidRDefault="00DA66A0" w:rsidP="000968F7">
      <w:pPr>
        <w:jc w:val="both"/>
        <w:rPr>
          <w:rFonts w:ascii="Comic Sans MS" w:hAnsi="Comic Sans MS"/>
          <w:b/>
          <w:sz w:val="32"/>
          <w:szCs w:val="32"/>
        </w:rPr>
      </w:pPr>
      <w:r>
        <w:rPr>
          <w:rFonts w:ascii="Comic Sans MS" w:hAnsi="Comic Sans MS"/>
          <w:b/>
          <w:sz w:val="32"/>
          <w:szCs w:val="32"/>
        </w:rPr>
        <w:t>PIPS</w:t>
      </w:r>
    </w:p>
    <w:p w:rsidR="00DA66A0" w:rsidRPr="00DA66A0" w:rsidRDefault="000968F7" w:rsidP="000968F7">
      <w:pPr>
        <w:jc w:val="both"/>
        <w:rPr>
          <w:rFonts w:ascii="Comic Sans MS" w:hAnsi="Comic Sans MS"/>
          <w:b/>
          <w:sz w:val="24"/>
          <w:szCs w:val="24"/>
        </w:rPr>
      </w:pPr>
      <w:r w:rsidRPr="00DA66A0">
        <w:rPr>
          <w:rFonts w:ascii="Comic Sans MS" w:hAnsi="Comic Sans MS"/>
          <w:b/>
        </w:rPr>
        <w:t>PIPS testing for P1 children are</w:t>
      </w:r>
      <w:r w:rsidR="00DA66A0" w:rsidRPr="00DA66A0">
        <w:rPr>
          <w:rFonts w:ascii="Comic Sans MS" w:hAnsi="Comic Sans MS"/>
          <w:b/>
        </w:rPr>
        <w:t xml:space="preserve"> conducted nationally in September when an online baseline assessment is made.  It is marked and results returned to the school soon after. In April the follow-up assessment is conducted and the results returned to the school.  These results establish the progress made and help inform necessary teaching approaches and future programmes of work. </w:t>
      </w:r>
      <w:r w:rsidR="00EF5BAC">
        <w:rPr>
          <w:rFonts w:ascii="Comic Sans MS" w:hAnsi="Comic Sans MS"/>
          <w:b/>
        </w:rPr>
        <w:t>I am pleased to report that 75% of the children in P1 made significant progress in reading while there was 100% significant progress in maths.</w:t>
      </w:r>
      <w:r w:rsidR="00DA66A0" w:rsidRPr="00DA66A0">
        <w:rPr>
          <w:rFonts w:ascii="Comic Sans MS" w:hAnsi="Comic Sans MS"/>
          <w:b/>
        </w:rPr>
        <w:t xml:space="preserve"> </w:t>
      </w:r>
    </w:p>
    <w:p w:rsidR="000E6460" w:rsidRPr="00DF211C" w:rsidRDefault="000E6460" w:rsidP="000968F7">
      <w:pPr>
        <w:jc w:val="both"/>
        <w:rPr>
          <w:rFonts w:ascii="Comic Sans MS" w:hAnsi="Comic Sans MS"/>
          <w:b/>
          <w:sz w:val="24"/>
          <w:szCs w:val="24"/>
        </w:rPr>
      </w:pPr>
    </w:p>
    <w:sectPr w:rsidR="000E6460" w:rsidRPr="00DF211C" w:rsidSect="000E6460">
      <w:pgSz w:w="16838" w:h="11906" w:orient="landscape"/>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CB1"/>
    <w:multiLevelType w:val="hybridMultilevel"/>
    <w:tmpl w:val="ACA6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521C"/>
    <w:rsid w:val="0001773A"/>
    <w:rsid w:val="000968F7"/>
    <w:rsid w:val="000E6460"/>
    <w:rsid w:val="00280B3B"/>
    <w:rsid w:val="00374EA5"/>
    <w:rsid w:val="005A0202"/>
    <w:rsid w:val="005C141F"/>
    <w:rsid w:val="005E128E"/>
    <w:rsid w:val="006510D3"/>
    <w:rsid w:val="00657288"/>
    <w:rsid w:val="006B3B09"/>
    <w:rsid w:val="006E2CEE"/>
    <w:rsid w:val="008C521C"/>
    <w:rsid w:val="00984FA8"/>
    <w:rsid w:val="00B63BE1"/>
    <w:rsid w:val="00BA2E1C"/>
    <w:rsid w:val="00BF0485"/>
    <w:rsid w:val="00CE0315"/>
    <w:rsid w:val="00CE6D9E"/>
    <w:rsid w:val="00D3498A"/>
    <w:rsid w:val="00DA66A0"/>
    <w:rsid w:val="00DF211C"/>
    <w:rsid w:val="00EF5BAC"/>
    <w:rsid w:val="00F11916"/>
    <w:rsid w:val="00F81A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2015-09-03T13:07:00Z</cp:lastPrinted>
  <dcterms:created xsi:type="dcterms:W3CDTF">2015-07-09T12:14:00Z</dcterms:created>
  <dcterms:modified xsi:type="dcterms:W3CDTF">2015-09-03T13:08:00Z</dcterms:modified>
</cp:coreProperties>
</file>